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67C" w:rsidRPr="00393CF0" w:rsidRDefault="0086767C" w:rsidP="0086767C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3CF0">
        <w:rPr>
          <w:rFonts w:ascii="Times New Roman" w:hAnsi="Times New Roman" w:cs="Times New Roman"/>
          <w:b/>
          <w:sz w:val="24"/>
          <w:szCs w:val="24"/>
        </w:rPr>
        <w:t xml:space="preserve">ТАБЛИЦА 8. ПЛОТНОСТЬ РАСПРЕДЕЛЕНИЯ </w:t>
      </w:r>
      <w:r w:rsidRPr="00393CF0">
        <w:rPr>
          <w:rFonts w:ascii="Times New Roman" w:hAnsi="Times New Roman" w:cs="Times New Roman"/>
          <w:b/>
          <w:sz w:val="24"/>
          <w:szCs w:val="24"/>
          <w:lang w:val="en-US"/>
        </w:rPr>
        <w:t>CD</w:t>
      </w:r>
      <w:r w:rsidRPr="00393CF0">
        <w:rPr>
          <w:rFonts w:ascii="Times New Roman" w:hAnsi="Times New Roman" w:cs="Times New Roman"/>
          <w:b/>
          <w:sz w:val="24"/>
          <w:szCs w:val="24"/>
        </w:rPr>
        <w:t xml:space="preserve">45+ И </w:t>
      </w:r>
      <w:r w:rsidRPr="00393CF0">
        <w:rPr>
          <w:rFonts w:ascii="Times New Roman" w:hAnsi="Times New Roman" w:cs="Times New Roman"/>
          <w:b/>
          <w:sz w:val="24"/>
          <w:szCs w:val="24"/>
          <w:lang w:val="en-US"/>
        </w:rPr>
        <w:t>CD</w:t>
      </w:r>
      <w:r w:rsidRPr="00393CF0">
        <w:rPr>
          <w:rFonts w:ascii="Times New Roman" w:hAnsi="Times New Roman" w:cs="Times New Roman"/>
          <w:b/>
          <w:sz w:val="24"/>
          <w:szCs w:val="24"/>
        </w:rPr>
        <w:t>3</w:t>
      </w:r>
      <w:r w:rsidRPr="00393CF0">
        <w:rPr>
          <w:rFonts w:ascii="Times New Roman" w:hAnsi="Times New Roman" w:cs="Times New Roman"/>
          <w:b/>
          <w:sz w:val="24"/>
          <w:szCs w:val="24"/>
          <w:vertAlign w:val="superscript"/>
        </w:rPr>
        <w:t>+</w:t>
      </w:r>
      <w:r w:rsidRPr="00393CF0">
        <w:rPr>
          <w:rFonts w:ascii="Times New Roman" w:hAnsi="Times New Roman" w:cs="Times New Roman"/>
          <w:b/>
          <w:sz w:val="24"/>
          <w:szCs w:val="24"/>
        </w:rPr>
        <w:t xml:space="preserve"> КЛЕТОК В БЕЛОЙ И КРАСНОЙ ПУЛЬПЕ СЕЛЕЗЁНКИ </w:t>
      </w:r>
    </w:p>
    <w:p w:rsidR="0086767C" w:rsidRPr="00393CF0" w:rsidRDefault="0086767C" w:rsidP="0086767C">
      <w:pPr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93CF0">
        <w:rPr>
          <w:rFonts w:ascii="Times New Roman" w:hAnsi="Times New Roman" w:cs="Times New Roman"/>
          <w:sz w:val="24"/>
          <w:szCs w:val="24"/>
          <w:lang w:val="en-US"/>
        </w:rPr>
        <w:t>TABLE 8. DISTRIBUTION DENSITY OF CD45+ AND CD3+ CELLS IN THE WHITE AND RED PULP OF THE SPLEEN</w:t>
      </w:r>
    </w:p>
    <w:tbl>
      <w:tblPr>
        <w:tblStyle w:val="a3"/>
        <w:tblW w:w="9918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2405"/>
        <w:gridCol w:w="1701"/>
        <w:gridCol w:w="1843"/>
        <w:gridCol w:w="1991"/>
        <w:gridCol w:w="1978"/>
      </w:tblGrid>
      <w:tr w:rsidR="0086767C" w:rsidRPr="00F67646" w:rsidTr="00780111">
        <w:trPr>
          <w:trHeight w:val="570"/>
        </w:trPr>
        <w:tc>
          <w:tcPr>
            <w:tcW w:w="2405" w:type="dxa"/>
            <w:vAlign w:val="center"/>
          </w:tcPr>
          <w:p w:rsidR="0086767C" w:rsidRPr="00393CF0" w:rsidRDefault="0086767C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  <w:p w:rsidR="0086767C" w:rsidRPr="00393CF0" w:rsidRDefault="0086767C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Group</w:t>
            </w:r>
          </w:p>
        </w:tc>
        <w:tc>
          <w:tcPr>
            <w:tcW w:w="1701" w:type="dxa"/>
          </w:tcPr>
          <w:p w:rsidR="0086767C" w:rsidRPr="00393CF0" w:rsidRDefault="0086767C" w:rsidP="0078011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-45+ клетки в 1 мм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 xml:space="preserve"> красной пульпы</w:t>
            </w:r>
            <w:r w:rsidRPr="00393CF0">
              <w:rPr>
                <w:sz w:val="24"/>
                <w:szCs w:val="24"/>
              </w:rPr>
              <w:t xml:space="preserve"> </w:t>
            </w:r>
          </w:p>
          <w:p w:rsidR="0086767C" w:rsidRPr="00393CF0" w:rsidRDefault="0086767C" w:rsidP="007801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CD-45+ cells in 1 mm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red pulp</w:t>
            </w:r>
          </w:p>
        </w:tc>
        <w:tc>
          <w:tcPr>
            <w:tcW w:w="1843" w:type="dxa"/>
          </w:tcPr>
          <w:p w:rsidR="0086767C" w:rsidRPr="00393CF0" w:rsidRDefault="0086767C" w:rsidP="007801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CD-45+ клетки в 1 мм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 xml:space="preserve"> белой пульпы</w:t>
            </w:r>
          </w:p>
          <w:p w:rsidR="0086767C" w:rsidRPr="00393CF0" w:rsidRDefault="0086767C" w:rsidP="007801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CD-45+ cells in 1 mm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white pulp</w:t>
            </w:r>
          </w:p>
        </w:tc>
        <w:tc>
          <w:tcPr>
            <w:tcW w:w="1991" w:type="dxa"/>
          </w:tcPr>
          <w:p w:rsidR="0086767C" w:rsidRPr="00393CF0" w:rsidRDefault="0086767C" w:rsidP="007801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CD3+ клетки в 1 мм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 xml:space="preserve"> красной пульпы</w:t>
            </w:r>
          </w:p>
          <w:p w:rsidR="0086767C" w:rsidRPr="00393CF0" w:rsidRDefault="0086767C" w:rsidP="007801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CD3+ cells in 1 mm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the red pulp</w:t>
            </w:r>
          </w:p>
        </w:tc>
        <w:tc>
          <w:tcPr>
            <w:tcW w:w="1978" w:type="dxa"/>
          </w:tcPr>
          <w:p w:rsidR="0086767C" w:rsidRPr="00393CF0" w:rsidRDefault="0086767C" w:rsidP="007801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CD3+ клетки в 1 мм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 xml:space="preserve"> белой пульпы</w:t>
            </w:r>
          </w:p>
          <w:p w:rsidR="0086767C" w:rsidRPr="00393CF0" w:rsidRDefault="0086767C" w:rsidP="007801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CD3+ cells in 1 mm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white pulp</w:t>
            </w:r>
          </w:p>
        </w:tc>
      </w:tr>
      <w:tr w:rsidR="0086767C" w:rsidRPr="00393CF0" w:rsidTr="00780111">
        <w:trPr>
          <w:trHeight w:val="555"/>
        </w:trPr>
        <w:tc>
          <w:tcPr>
            <w:tcW w:w="2405" w:type="dxa"/>
            <w:vAlign w:val="center"/>
          </w:tcPr>
          <w:p w:rsidR="0086767C" w:rsidRPr="00393CF0" w:rsidRDefault="0086767C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ЦФА</w:t>
            </w:r>
          </w:p>
          <w:p w:rsidR="0086767C" w:rsidRPr="00393CF0" w:rsidRDefault="0086767C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CFA</w:t>
            </w:r>
          </w:p>
        </w:tc>
        <w:tc>
          <w:tcPr>
            <w:tcW w:w="1701" w:type="dxa"/>
          </w:tcPr>
          <w:p w:rsidR="0086767C" w:rsidRPr="00393CF0" w:rsidRDefault="0086767C" w:rsidP="007801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74978±3609</w:t>
            </w:r>
          </w:p>
        </w:tc>
        <w:tc>
          <w:tcPr>
            <w:tcW w:w="1843" w:type="dxa"/>
          </w:tcPr>
          <w:p w:rsidR="0086767C" w:rsidRPr="00393CF0" w:rsidRDefault="0086767C" w:rsidP="007801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85269±4780</w:t>
            </w:r>
          </w:p>
        </w:tc>
        <w:tc>
          <w:tcPr>
            <w:tcW w:w="1991" w:type="dxa"/>
          </w:tcPr>
          <w:p w:rsidR="0086767C" w:rsidRPr="00393CF0" w:rsidRDefault="0086767C" w:rsidP="007801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2667,30±398,51</w:t>
            </w:r>
          </w:p>
        </w:tc>
        <w:tc>
          <w:tcPr>
            <w:tcW w:w="1978" w:type="dxa"/>
          </w:tcPr>
          <w:p w:rsidR="0086767C" w:rsidRPr="00393CF0" w:rsidRDefault="0086767C" w:rsidP="007801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2873,16±851,03</w:t>
            </w:r>
          </w:p>
        </w:tc>
      </w:tr>
      <w:tr w:rsidR="0086767C" w:rsidRPr="00393CF0" w:rsidTr="00780111">
        <w:trPr>
          <w:trHeight w:val="570"/>
        </w:trPr>
        <w:tc>
          <w:tcPr>
            <w:tcW w:w="2405" w:type="dxa"/>
            <w:vAlign w:val="center"/>
          </w:tcPr>
          <w:p w:rsidR="0086767C" w:rsidRPr="00393CF0" w:rsidRDefault="0086767C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ЦФА+Бурсанатал CFA+Bursanatal</w:t>
            </w:r>
          </w:p>
        </w:tc>
        <w:tc>
          <w:tcPr>
            <w:tcW w:w="1701" w:type="dxa"/>
          </w:tcPr>
          <w:p w:rsidR="0086767C" w:rsidRPr="00393CF0" w:rsidRDefault="0086767C" w:rsidP="007801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74871±8815</w:t>
            </w:r>
          </w:p>
        </w:tc>
        <w:tc>
          <w:tcPr>
            <w:tcW w:w="1843" w:type="dxa"/>
          </w:tcPr>
          <w:p w:rsidR="0086767C" w:rsidRPr="00393CF0" w:rsidRDefault="0086767C" w:rsidP="007801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89391±2937</w:t>
            </w:r>
          </w:p>
        </w:tc>
        <w:tc>
          <w:tcPr>
            <w:tcW w:w="1991" w:type="dxa"/>
          </w:tcPr>
          <w:p w:rsidR="0086767C" w:rsidRPr="00393CF0" w:rsidRDefault="0086767C" w:rsidP="007801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11435,77±816,86*</w:t>
            </w:r>
          </w:p>
        </w:tc>
        <w:tc>
          <w:tcPr>
            <w:tcW w:w="1978" w:type="dxa"/>
          </w:tcPr>
          <w:p w:rsidR="0086767C" w:rsidRPr="00393CF0" w:rsidRDefault="0086767C" w:rsidP="007801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27924,50±3418,57*</w:t>
            </w:r>
          </w:p>
        </w:tc>
      </w:tr>
    </w:tbl>
    <w:p w:rsidR="0086767C" w:rsidRPr="00393CF0" w:rsidRDefault="0086767C" w:rsidP="0086767C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393CF0">
        <w:rPr>
          <w:rFonts w:ascii="Times New Roman" w:hAnsi="Times New Roman" w:cs="Times New Roman"/>
          <w:sz w:val="24"/>
          <w:szCs w:val="24"/>
        </w:rPr>
        <w:t>* - различия с показателем интактной группы достоверны (</w:t>
      </w:r>
      <w:r w:rsidRPr="00393CF0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393CF0">
        <w:rPr>
          <w:rFonts w:ascii="Times New Roman" w:hAnsi="Times New Roman" w:cs="Times New Roman"/>
          <w:sz w:val="24"/>
          <w:szCs w:val="24"/>
        </w:rPr>
        <w:t>&lt;0,05).</w:t>
      </w:r>
    </w:p>
    <w:p w:rsidR="00122142" w:rsidRDefault="00122142">
      <w:bookmarkStart w:id="0" w:name="_GoBack"/>
      <w:bookmarkEnd w:id="0"/>
    </w:p>
    <w:sectPr w:rsidR="00122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590"/>
    <w:rsid w:val="00122142"/>
    <w:rsid w:val="001C1590"/>
    <w:rsid w:val="0086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22F1D5-4ECD-46F4-9084-E6E0D53BB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67C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767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2025-01-16T11:00:00Z</dcterms:created>
  <dcterms:modified xsi:type="dcterms:W3CDTF">2025-01-16T11:00:00Z</dcterms:modified>
</cp:coreProperties>
</file>